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0F" w:rsidRPr="00277B00" w:rsidRDefault="0040400F" w:rsidP="0040400F">
      <w:pPr>
        <w:ind w:left="-24"/>
        <w:jc w:val="both"/>
        <w:rPr>
          <w:rFonts w:asciiTheme="majorBidi" w:hAnsiTheme="majorBidi" w:cstheme="majorBidi" w:hint="cs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F918699" wp14:editId="6CE58587">
            <wp:simplePos x="0" y="0"/>
            <wp:positionH relativeFrom="column">
              <wp:posOffset>2657475</wp:posOffset>
            </wp:positionH>
            <wp:positionV relativeFrom="paragraph">
              <wp:posOffset>69215</wp:posOffset>
            </wp:positionV>
            <wp:extent cx="1140460" cy="1073785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>الجمهورية</w:t>
      </w:r>
      <w:proofErr w:type="gramEnd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العربية السورية                                         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 xml:space="preserve">وزارة الصحة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proofErr w:type="gramStart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>مديرية</w:t>
      </w:r>
      <w:proofErr w:type="gramEnd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مخابر الرقابة والبحوث الدوائية                                          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الرقم   :       /23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التاريخ :   /    /2022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</w:p>
    <w:tbl>
      <w:tblPr>
        <w:tblStyle w:val="a5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5217"/>
        <w:gridCol w:w="5216"/>
      </w:tblGrid>
      <w:tr w:rsidR="0040400F" w:rsidRPr="00277B00" w:rsidTr="00864022">
        <w:tc>
          <w:tcPr>
            <w:tcW w:w="5341" w:type="dxa"/>
          </w:tcPr>
          <w:p w:rsidR="0040400F" w:rsidRPr="00CF6D33" w:rsidRDefault="0040400F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F6D33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CF6D33">
              <w:rPr>
                <w:rFonts w:asciiTheme="majorBidi" w:hAnsiTheme="majorBidi" w:cstheme="majorBidi"/>
                <w:b/>
                <w:bCs/>
                <w:rtl/>
              </w:rPr>
              <w:t>الإجراء</w:t>
            </w:r>
            <w:proofErr w:type="gramEnd"/>
          </w:p>
        </w:tc>
        <w:tc>
          <w:tcPr>
            <w:tcW w:w="5341" w:type="dxa"/>
          </w:tcPr>
          <w:p w:rsidR="0040400F" w:rsidRPr="00CF6D33" w:rsidRDefault="00F2594C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  <w:r w:rsidRPr="00F2594C">
              <w:rPr>
                <w:rFonts w:asciiTheme="majorBidi" w:hAnsiTheme="majorBidi" w:cstheme="majorBidi"/>
                <w:b/>
                <w:bCs/>
                <w:rtl/>
              </w:rPr>
              <w:t>إجراء تحليل العينات في المخابر</w:t>
            </w:r>
          </w:p>
        </w:tc>
      </w:tr>
    </w:tbl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277B00">
        <w:rPr>
          <w:rFonts w:asciiTheme="majorBidi" w:hAnsiTheme="majorBidi" w:cstheme="majorBidi"/>
          <w:b/>
          <w:bCs/>
          <w:rtl/>
        </w:rPr>
        <w:t xml:space="preserve">الأوراق </w:t>
      </w:r>
      <w:proofErr w:type="gramStart"/>
      <w:r w:rsidRPr="00277B00">
        <w:rPr>
          <w:rFonts w:asciiTheme="majorBidi" w:hAnsiTheme="majorBidi" w:cstheme="majorBidi"/>
          <w:b/>
          <w:bCs/>
          <w:rtl/>
        </w:rPr>
        <w:t>المطلوبة :</w:t>
      </w:r>
      <w:proofErr w:type="gramEnd"/>
    </w:p>
    <w:p w:rsidR="0040400F" w:rsidRPr="00277B00" w:rsidRDefault="0040400F" w:rsidP="00CB550A">
      <w:pPr>
        <w:ind w:left="-24"/>
        <w:jc w:val="both"/>
        <w:rPr>
          <w:rFonts w:asciiTheme="majorBidi" w:hAnsiTheme="majorBidi" w:cstheme="majorBidi"/>
          <w:rtl/>
        </w:rPr>
      </w:pPr>
      <w:r w:rsidRPr="00277B00">
        <w:rPr>
          <w:rFonts w:asciiTheme="majorBidi" w:hAnsiTheme="majorBidi" w:cstheme="majorBidi"/>
          <w:rtl/>
        </w:rPr>
        <w:t xml:space="preserve">1- </w:t>
      </w:r>
      <w:r w:rsidR="00CB550A" w:rsidRPr="00592860">
        <w:rPr>
          <w:rFonts w:ascii="Arial" w:eastAsiaTheme="minorEastAsia" w:hAnsi="Arial" w:hint="cs"/>
          <w:rtl/>
        </w:rPr>
        <w:t>إ</w:t>
      </w:r>
      <w:r w:rsidR="00CB550A">
        <w:rPr>
          <w:rFonts w:ascii="Arial" w:eastAsiaTheme="minorEastAsia" w:hAnsi="Arial" w:hint="cs"/>
          <w:rtl/>
        </w:rPr>
        <w:t>حالة</w:t>
      </w:r>
      <w:r w:rsidR="00CB550A" w:rsidRPr="00592860">
        <w:rPr>
          <w:rFonts w:ascii="Arial" w:eastAsiaTheme="minorEastAsia" w:hAnsi="Arial" w:hint="cs"/>
          <w:rtl/>
        </w:rPr>
        <w:t xml:space="preserve"> </w:t>
      </w:r>
      <w:r w:rsidR="00CB550A">
        <w:rPr>
          <w:rFonts w:ascii="Arial" w:eastAsiaTheme="minorEastAsia" w:hAnsi="Arial" w:hint="cs"/>
          <w:rtl/>
        </w:rPr>
        <w:t>ب</w:t>
      </w:r>
      <w:r w:rsidR="00CB550A" w:rsidRPr="00592860">
        <w:rPr>
          <w:rFonts w:ascii="Arial" w:eastAsiaTheme="minorEastAsia" w:hAnsi="Arial" w:hint="cs"/>
          <w:rtl/>
        </w:rPr>
        <w:t>العينات</w:t>
      </w:r>
      <w:r w:rsidR="00CB550A" w:rsidRPr="00C04AB2">
        <w:rPr>
          <w:rFonts w:ascii="Arial" w:eastAsiaTheme="minorEastAsia" w:hAnsi="Arial" w:hint="cs"/>
          <w:rtl/>
        </w:rPr>
        <w:t xml:space="preserve"> </w:t>
      </w:r>
      <w:proofErr w:type="gramStart"/>
      <w:r w:rsidR="00CB550A" w:rsidRPr="00C04AB2">
        <w:rPr>
          <w:rFonts w:ascii="Arial" w:eastAsiaTheme="minorEastAsia" w:hAnsi="Arial" w:hint="cs"/>
          <w:rtl/>
        </w:rPr>
        <w:t>الواردة</w:t>
      </w:r>
      <w:r w:rsidR="00CB550A">
        <w:rPr>
          <w:rFonts w:asciiTheme="majorBidi" w:hAnsiTheme="majorBidi" w:cstheme="majorBidi" w:hint="cs"/>
          <w:rtl/>
        </w:rPr>
        <w:t xml:space="preserve"> .</w:t>
      </w:r>
      <w:proofErr w:type="gramEnd"/>
    </w:p>
    <w:p w:rsidR="008C7435" w:rsidRDefault="0040400F" w:rsidP="008C7435">
      <w:pPr>
        <w:ind w:left="-24"/>
        <w:jc w:val="both"/>
        <w:rPr>
          <w:rFonts w:asciiTheme="majorBidi" w:hAnsiTheme="majorBidi" w:cstheme="majorBidi"/>
          <w:rtl/>
        </w:rPr>
      </w:pPr>
      <w:r w:rsidRPr="00277B00">
        <w:rPr>
          <w:rFonts w:asciiTheme="majorBidi" w:hAnsiTheme="majorBidi" w:cstheme="majorBidi"/>
          <w:rtl/>
        </w:rPr>
        <w:t>2-</w:t>
      </w:r>
      <w:r w:rsidRPr="00277B00">
        <w:rPr>
          <w:rFonts w:asciiTheme="majorBidi" w:eastAsiaTheme="minorEastAsia" w:hAnsiTheme="majorBidi" w:cstheme="majorBidi"/>
          <w:rtl/>
        </w:rPr>
        <w:t xml:space="preserve"> </w:t>
      </w:r>
      <w:r w:rsidR="008C7435" w:rsidRPr="00B56BA5">
        <w:rPr>
          <w:rFonts w:asciiTheme="majorBidi" w:eastAsiaTheme="minorEastAsia" w:hAnsiTheme="majorBidi" w:cstheme="majorBidi"/>
          <w:rtl/>
        </w:rPr>
        <w:t xml:space="preserve">إيصال استلام </w:t>
      </w:r>
      <w:proofErr w:type="gramStart"/>
      <w:r w:rsidR="008C7435" w:rsidRPr="00B56BA5">
        <w:rPr>
          <w:rFonts w:asciiTheme="majorBidi" w:eastAsiaTheme="minorEastAsia" w:hAnsiTheme="majorBidi" w:cstheme="majorBidi"/>
          <w:rtl/>
        </w:rPr>
        <w:t>العينات</w:t>
      </w:r>
      <w:r w:rsidR="008C7435">
        <w:rPr>
          <w:rFonts w:asciiTheme="majorBidi" w:hAnsiTheme="majorBidi" w:cstheme="majorBidi" w:hint="cs"/>
          <w:rtl/>
        </w:rPr>
        <w:t xml:space="preserve"> .</w:t>
      </w:r>
      <w:proofErr w:type="gramEnd"/>
    </w:p>
    <w:p w:rsidR="0040400F" w:rsidRDefault="008C7435" w:rsidP="008C7435">
      <w:pPr>
        <w:ind w:left="-24"/>
        <w:jc w:val="both"/>
        <w:rPr>
          <w:rFonts w:asciiTheme="majorBidi" w:hAnsiTheme="majorBidi" w:cstheme="majorBidi"/>
          <w:rtl/>
        </w:rPr>
      </w:pPr>
      <w:r w:rsidRPr="00277B00">
        <w:rPr>
          <w:rFonts w:asciiTheme="majorBidi" w:hAnsiTheme="majorBidi" w:cstheme="majorBidi"/>
          <w:rtl/>
        </w:rPr>
        <w:t xml:space="preserve"> </w:t>
      </w:r>
      <w:r w:rsidR="0040400F" w:rsidRPr="00277B00">
        <w:rPr>
          <w:rFonts w:asciiTheme="majorBidi" w:hAnsiTheme="majorBidi" w:cstheme="majorBidi"/>
          <w:rtl/>
        </w:rPr>
        <w:t>3-</w:t>
      </w:r>
      <w:r w:rsidRPr="008C7435">
        <w:rPr>
          <w:rFonts w:asciiTheme="majorBidi" w:eastAsiaTheme="minorEastAsia" w:hAnsiTheme="majorBidi" w:cstheme="majorBidi"/>
          <w:rtl/>
        </w:rPr>
        <w:t xml:space="preserve"> </w:t>
      </w:r>
      <w:r w:rsidRPr="00B56BA5">
        <w:rPr>
          <w:rFonts w:asciiTheme="majorBidi" w:eastAsiaTheme="minorEastAsia" w:hAnsiTheme="majorBidi" w:cstheme="majorBidi"/>
          <w:rtl/>
        </w:rPr>
        <w:t>طلب تحليل من الجهات المعنية أصولا</w:t>
      </w:r>
    </w:p>
    <w:p w:rsidR="0040400F" w:rsidRDefault="0040400F" w:rsidP="008C7435">
      <w:pPr>
        <w:ind w:left="-24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4- </w:t>
      </w:r>
      <w:r w:rsidR="008C7435" w:rsidRPr="00B56BA5">
        <w:rPr>
          <w:rFonts w:asciiTheme="majorBidi" w:eastAsiaTheme="minorEastAsia" w:hAnsiTheme="majorBidi" w:cstheme="majorBidi"/>
          <w:rtl/>
        </w:rPr>
        <w:t>اضبارة المستحضر أو شهادات التحليل</w:t>
      </w:r>
      <w:r w:rsidR="008C7435">
        <w:rPr>
          <w:rFonts w:asciiTheme="majorBidi" w:hAnsiTheme="majorBidi" w:cstheme="majorBidi" w:hint="cs"/>
          <w:rtl/>
        </w:rPr>
        <w:t xml:space="preserve"> .</w:t>
      </w:r>
    </w:p>
    <w:p w:rsidR="008C7435" w:rsidRPr="00277B00" w:rsidRDefault="008C7435" w:rsidP="008C7435">
      <w:pPr>
        <w:ind w:left="-24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5- </w:t>
      </w:r>
      <w:r w:rsidRPr="00B56BA5">
        <w:rPr>
          <w:rFonts w:asciiTheme="majorBidi" w:eastAsiaTheme="minorEastAsia" w:hAnsiTheme="majorBidi" w:cstheme="majorBidi"/>
          <w:rtl/>
        </w:rPr>
        <w:t>استمارة متطلبات طلب ترخيص مستحضر دوائي ( استيرادي – تصنيع محلي ) و مواصفات</w:t>
      </w:r>
      <w:r w:rsidRPr="00B56BA5">
        <w:rPr>
          <w:rFonts w:asciiTheme="majorBidi" w:eastAsiaTheme="minorEastAsia" w:hAnsiTheme="majorBidi" w:cstheme="majorBidi"/>
          <w:sz w:val="28"/>
          <w:szCs w:val="28"/>
          <w:rtl/>
        </w:rPr>
        <w:t xml:space="preserve"> </w:t>
      </w:r>
      <w:r w:rsidRPr="00B56BA5">
        <w:rPr>
          <w:rFonts w:asciiTheme="majorBidi" w:eastAsiaTheme="minorEastAsia" w:hAnsiTheme="majorBidi" w:cstheme="majorBidi"/>
          <w:rtl/>
        </w:rPr>
        <w:t xml:space="preserve">و شهادات </w:t>
      </w:r>
      <w:proofErr w:type="gramStart"/>
      <w:r w:rsidRPr="00B56BA5">
        <w:rPr>
          <w:rFonts w:asciiTheme="majorBidi" w:eastAsiaTheme="minorEastAsia" w:hAnsiTheme="majorBidi" w:cstheme="majorBidi"/>
          <w:rtl/>
        </w:rPr>
        <w:t>التحاليل</w:t>
      </w:r>
      <w:r w:rsidR="00537864">
        <w:rPr>
          <w:rFonts w:asciiTheme="majorBidi" w:hAnsiTheme="majorBidi" w:cstheme="majorBidi" w:hint="cs"/>
          <w:rtl/>
        </w:rPr>
        <w:t xml:space="preserve"> .</w:t>
      </w:r>
      <w:proofErr w:type="gramEnd"/>
    </w:p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24595A" w:rsidRDefault="0040400F" w:rsidP="00CF6D33">
      <w:pPr>
        <w:ind w:left="-24"/>
        <w:jc w:val="both"/>
        <w:rPr>
          <w:rFonts w:asciiTheme="majorBidi" w:eastAsiaTheme="minorEastAsia" w:hAnsiTheme="majorBidi" w:cstheme="majorBidi"/>
          <w:rtl/>
        </w:rPr>
      </w:pPr>
      <w:proofErr w:type="gramStart"/>
      <w:r w:rsidRPr="00277B00">
        <w:rPr>
          <w:rFonts w:asciiTheme="majorBidi" w:hAnsiTheme="majorBidi" w:cstheme="majorBidi"/>
          <w:b/>
          <w:bCs/>
          <w:rtl/>
        </w:rPr>
        <w:t>زمن</w:t>
      </w:r>
      <w:proofErr w:type="gramEnd"/>
      <w:r w:rsidRPr="00277B00">
        <w:rPr>
          <w:rFonts w:asciiTheme="majorBidi" w:hAnsiTheme="majorBidi" w:cstheme="majorBidi"/>
          <w:b/>
          <w:bCs/>
          <w:rtl/>
        </w:rPr>
        <w:t xml:space="preserve"> الإجراء</w:t>
      </w:r>
      <w:r w:rsidRPr="0024595A">
        <w:rPr>
          <w:rFonts w:asciiTheme="majorBidi" w:eastAsiaTheme="minorEastAsia" w:hAnsiTheme="majorBidi" w:cstheme="majorBidi"/>
          <w:b/>
          <w:bCs/>
          <w:rtl/>
        </w:rPr>
        <w:t xml:space="preserve">: </w:t>
      </w:r>
      <w:r w:rsidRPr="00277B00">
        <w:rPr>
          <w:rFonts w:asciiTheme="majorBidi" w:eastAsiaTheme="minorEastAsia" w:hAnsiTheme="majorBidi" w:cstheme="majorBidi"/>
          <w:rtl/>
        </w:rPr>
        <w:t xml:space="preserve">  </w:t>
      </w:r>
      <w:r w:rsidRPr="0024595A">
        <w:rPr>
          <w:rFonts w:asciiTheme="majorBidi" w:eastAsiaTheme="minorEastAsia" w:hAnsiTheme="majorBidi" w:cstheme="majorBidi" w:hint="cs"/>
          <w:rtl/>
        </w:rPr>
        <w:t xml:space="preserve">شهر </w:t>
      </w:r>
    </w:p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</w:p>
    <w:p w:rsidR="0040400F" w:rsidRPr="00265631" w:rsidRDefault="0040400F" w:rsidP="00265631">
      <w:pPr>
        <w:ind w:left="-24"/>
        <w:jc w:val="both"/>
        <w:rPr>
          <w:rFonts w:asciiTheme="majorBidi" w:eastAsiaTheme="minorEastAsia" w:hAnsiTheme="majorBidi" w:cstheme="majorBidi"/>
          <w:rtl/>
        </w:rPr>
      </w:pPr>
      <w:r w:rsidRPr="00277B00">
        <w:rPr>
          <w:rFonts w:asciiTheme="majorBidi" w:hAnsiTheme="majorBidi" w:cstheme="majorBidi"/>
          <w:b/>
          <w:bCs/>
          <w:rtl/>
        </w:rPr>
        <w:t xml:space="preserve">الرسوم </w:t>
      </w:r>
      <w:proofErr w:type="gramStart"/>
      <w:r w:rsidRPr="00277B00">
        <w:rPr>
          <w:rFonts w:asciiTheme="majorBidi" w:hAnsiTheme="majorBidi" w:cstheme="majorBidi"/>
          <w:b/>
          <w:bCs/>
          <w:rtl/>
        </w:rPr>
        <w:t xml:space="preserve">المالية </w:t>
      </w:r>
      <w:r w:rsidRPr="00265631">
        <w:rPr>
          <w:rFonts w:asciiTheme="majorBidi" w:eastAsiaTheme="minorEastAsia" w:hAnsiTheme="majorBidi" w:cstheme="majorBidi"/>
          <w:b/>
          <w:bCs/>
          <w:rtl/>
        </w:rPr>
        <w:t>:</w:t>
      </w:r>
      <w:proofErr w:type="gramEnd"/>
      <w:r w:rsidRPr="00277B00">
        <w:rPr>
          <w:rFonts w:asciiTheme="majorBidi" w:eastAsiaTheme="minorEastAsia" w:hAnsiTheme="majorBidi" w:cstheme="majorBidi"/>
          <w:rtl/>
        </w:rPr>
        <w:t xml:space="preserve"> </w:t>
      </w:r>
      <w:r w:rsidR="00265631" w:rsidRPr="00265631">
        <w:rPr>
          <w:rFonts w:asciiTheme="majorBidi" w:eastAsiaTheme="minorEastAsia" w:hAnsiTheme="majorBidi" w:cstheme="majorBidi" w:hint="cs"/>
          <w:rtl/>
        </w:rPr>
        <w:t>تحسب أجور التحاليل سنويا حسب عدد التحاليل المنجزة</w:t>
      </w:r>
    </w:p>
    <w:p w:rsidR="0040400F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AD730C">
        <w:rPr>
          <w:rFonts w:asciiTheme="majorBidi" w:hAnsiTheme="majorBidi" w:cstheme="majorBidi"/>
          <w:b/>
          <w:bCs/>
          <w:rtl/>
        </w:rPr>
        <w:t xml:space="preserve">الخطوات </w:t>
      </w:r>
      <w:proofErr w:type="gramStart"/>
      <w:r w:rsidRPr="00AD730C">
        <w:rPr>
          <w:rFonts w:asciiTheme="majorBidi" w:hAnsiTheme="majorBidi" w:cstheme="majorBidi"/>
          <w:b/>
          <w:bCs/>
          <w:rtl/>
        </w:rPr>
        <w:t>التنفيذية :</w:t>
      </w:r>
      <w:proofErr w:type="gramEnd"/>
    </w:p>
    <w:p w:rsidR="000066FE" w:rsidRDefault="00A47E39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proofErr w:type="gramStart"/>
      <w:r w:rsidRPr="00592860">
        <w:rPr>
          <w:rFonts w:ascii="Arial" w:eastAsiaTheme="minorEastAsia" w:hAnsi="Arial" w:hint="cs"/>
          <w:rtl/>
          <w:lang w:bidi="ar-SY"/>
        </w:rPr>
        <w:t>ترد</w:t>
      </w:r>
      <w:proofErr w:type="gramEnd"/>
      <w:r w:rsidRPr="00592860">
        <w:rPr>
          <w:rFonts w:ascii="Arial" w:eastAsiaTheme="minorEastAsia" w:hAnsi="Arial" w:hint="cs"/>
          <w:rtl/>
          <w:lang w:bidi="ar-SY"/>
        </w:rPr>
        <w:t xml:space="preserve"> العينات من مديريات الدواء في الوزارة كما ترد مباشرة من مديرية صحة ريف دمشق</w:t>
      </w:r>
      <w:r w:rsidRPr="00A47E39">
        <w:rPr>
          <w:rFonts w:ascii="Arial" w:eastAsiaTheme="minorEastAsia" w:hAnsi="Arial" w:hint="cs"/>
          <w:rtl/>
          <w:lang w:bidi="ar-SY"/>
        </w:rPr>
        <w:t xml:space="preserve"> </w:t>
      </w:r>
      <w:r w:rsidRPr="00592860">
        <w:rPr>
          <w:rFonts w:ascii="Arial" w:eastAsiaTheme="minorEastAsia" w:hAnsi="Arial" w:hint="cs"/>
          <w:rtl/>
          <w:lang w:bidi="ar-SY"/>
        </w:rPr>
        <w:t>بإ</w:t>
      </w:r>
      <w:r>
        <w:rPr>
          <w:rFonts w:ascii="Arial" w:eastAsiaTheme="minorEastAsia" w:hAnsi="Arial" w:hint="cs"/>
          <w:rtl/>
          <w:lang w:bidi="ar-SY"/>
        </w:rPr>
        <w:t>حالة</w:t>
      </w:r>
      <w:r w:rsidRPr="00592860">
        <w:rPr>
          <w:rFonts w:ascii="Arial" w:eastAsiaTheme="minorEastAsia" w:hAnsi="Arial" w:hint="cs"/>
          <w:rtl/>
          <w:lang w:bidi="ar-SY"/>
        </w:rPr>
        <w:t xml:space="preserve"> استلام العينات ( أو الكتاب) مع اللجنة المكلفة رسمياً إلى المخبر.  </w:t>
      </w:r>
    </w:p>
    <w:p w:rsidR="00A47E39" w:rsidRDefault="003600FB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يقوم موظفو مكتب استلام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العينات  بتسجيل</w:t>
      </w:r>
      <w:proofErr w:type="gramEnd"/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العينات في سجل استلام العينات الواردة للتحليل</w:t>
      </w:r>
      <w:r w:rsidR="00140018">
        <w:rPr>
          <w:rFonts w:asciiTheme="majorBidi" w:hAnsiTheme="majorBidi" w:cstheme="majorBidi" w:hint="cs"/>
          <w:b/>
          <w:bCs/>
          <w:rtl/>
        </w:rPr>
        <w:t xml:space="preserve"> .</w:t>
      </w:r>
    </w:p>
    <w:p w:rsidR="00140018" w:rsidRPr="00140018" w:rsidRDefault="00140018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>يتم  تسجيل رقم الورود ( الرمز الداخلي التمييزي للعينة) على العينات كلها ، و تسجل العينات في سجلات التصنيف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.</w:t>
      </w:r>
    </w:p>
    <w:p w:rsidR="00140018" w:rsidRDefault="00140018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proofErr w:type="spellStart"/>
      <w:r w:rsidRPr="00B56BA5">
        <w:rPr>
          <w:rFonts w:asciiTheme="majorBidi" w:eastAsiaTheme="minorEastAsia" w:hAnsiTheme="majorBidi" w:cstheme="majorBidi"/>
          <w:rtl/>
          <w:lang w:bidi="ar-SY"/>
        </w:rPr>
        <w:t>تؤرشف</w:t>
      </w:r>
      <w:proofErr w:type="spellEnd"/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البيانات على الكمبيوتر ثم تنظم ورقة عمل لكل</w:t>
      </w:r>
      <w:r w:rsidRPr="00B56BA5">
        <w:rPr>
          <w:rFonts w:asciiTheme="majorBidi" w:eastAsiaTheme="minorEastAsia" w:hAnsiTheme="majorBidi" w:cstheme="majorBidi"/>
          <w:sz w:val="28"/>
          <w:szCs w:val="28"/>
          <w:rtl/>
          <w:lang w:bidi="ar-SY"/>
        </w:rPr>
        <w:t xml:space="preserve"> </w:t>
      </w:r>
      <w:r w:rsidRPr="00B56BA5">
        <w:rPr>
          <w:rFonts w:asciiTheme="majorBidi" w:eastAsiaTheme="minorEastAsia" w:hAnsiTheme="majorBidi" w:cstheme="majorBidi"/>
          <w:rtl/>
          <w:lang w:bidi="ar-SY"/>
        </w:rPr>
        <w:t>عينة و يكتب عليها اسم العينة و الرمز الداخلي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.</w:t>
      </w:r>
    </w:p>
    <w:p w:rsidR="00140018" w:rsidRDefault="00140018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>تسلم العينات إلى غرفة النماذج مع أوراق</w:t>
      </w:r>
      <w:r w:rsidRPr="0070182D">
        <w:rPr>
          <w:rFonts w:asciiTheme="majorBidi" w:eastAsiaTheme="minorEastAsia" w:hAnsiTheme="majorBidi" w:cstheme="majorBidi"/>
          <w:rtl/>
          <w:lang w:bidi="ar-SY"/>
        </w:rPr>
        <w:t xml:space="preserve"> العمل، و</w:t>
      </w:r>
      <w:r w:rsidRPr="00B56BA5">
        <w:rPr>
          <w:rFonts w:asciiTheme="majorBidi" w:eastAsiaTheme="minorEastAsia" w:hAnsiTheme="majorBidi" w:cstheme="majorBidi"/>
          <w:sz w:val="28"/>
          <w:szCs w:val="28"/>
          <w:rtl/>
          <w:lang w:bidi="ar-SY"/>
        </w:rPr>
        <w:t xml:space="preserve"> </w:t>
      </w: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توزع العينات من قبل قسم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النماذج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.</w:t>
      </w:r>
      <w:proofErr w:type="gramEnd"/>
    </w:p>
    <w:p w:rsidR="00B509CE" w:rsidRPr="00B509CE" w:rsidRDefault="00B509CE" w:rsidP="00B509CE">
      <w:pPr>
        <w:pStyle w:val="a4"/>
        <w:numPr>
          <w:ilvl w:val="0"/>
          <w:numId w:val="2"/>
        </w:numPr>
        <w:bidi/>
        <w:jc w:val="center"/>
        <w:rPr>
          <w:rFonts w:asciiTheme="majorBidi" w:eastAsiaTheme="minorEastAsia" w:hAnsiTheme="majorBidi" w:cstheme="majorBidi"/>
          <w:rtl/>
        </w:rPr>
      </w:pPr>
      <w:r w:rsidRPr="00B509CE">
        <w:rPr>
          <w:rFonts w:asciiTheme="majorBidi" w:eastAsiaTheme="minorEastAsia" w:hAnsiTheme="majorBidi" w:cstheme="majorBidi"/>
          <w:rtl/>
        </w:rPr>
        <w:t>عند استلام العينات و في حال وجود أي حالة شذ</w:t>
      </w:r>
      <w:proofErr w:type="gramStart"/>
      <w:r w:rsidRPr="00B509CE">
        <w:rPr>
          <w:rFonts w:asciiTheme="majorBidi" w:eastAsiaTheme="minorEastAsia" w:hAnsiTheme="majorBidi" w:cstheme="majorBidi"/>
          <w:rtl/>
        </w:rPr>
        <w:t>وذ أو انح</w:t>
      </w:r>
      <w:proofErr w:type="gramEnd"/>
      <w:r w:rsidRPr="00B509CE">
        <w:rPr>
          <w:rFonts w:asciiTheme="majorBidi" w:eastAsiaTheme="minorEastAsia" w:hAnsiTheme="majorBidi" w:cstheme="majorBidi"/>
          <w:rtl/>
        </w:rPr>
        <w:t>راف عن الوضع الطبيعي للعينة   (  مثلاً: تسريب، تشقق كبسولات ، ترسب) ، يتم إبلاغ المدير أو نائبه ، و توصف الحالة ، و تدون في ورقة العمل. ويتخذ  المدير القرار بإحالة العينة للتحليل أو برفضها فيزيائياً بحسب الحالة .</w:t>
      </w:r>
    </w:p>
    <w:p w:rsidR="00140018" w:rsidRDefault="00AD337B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>يستلم رئيس القسم الكمية الكافية للتحليل من العينات ، و يوقع في سجل التصنيف ثم يسجلها في سجل استلام العينات للقسم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.</w:t>
      </w:r>
    </w:p>
    <w:p w:rsidR="00AD337B" w:rsidRDefault="00AD337B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>يقوم رئيس القسم بمراجعة متطلبات التحليل بحسب طريقة التحليل الخاصة، في حال وجود أي نقص يكتب طلباً لاستكمال متطلبات التحليل و يرسل إلى الجهة المعنية</w:t>
      </w:r>
      <w:r w:rsidR="00D83CC2">
        <w:rPr>
          <w:rFonts w:asciiTheme="majorBidi" w:hAnsiTheme="majorBidi" w:cstheme="majorBidi" w:hint="cs"/>
          <w:b/>
          <w:bCs/>
          <w:rtl/>
        </w:rPr>
        <w:t xml:space="preserve"> .</w:t>
      </w:r>
    </w:p>
    <w:p w:rsidR="00D83CC2" w:rsidRDefault="00D83CC2" w:rsidP="000066FE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eastAsiaTheme="minorEastAsia" w:hAnsiTheme="majorBidi" w:cstheme="majorBidi" w:hint="cs"/>
          <w:rtl/>
          <w:lang w:bidi="ar-SY"/>
        </w:rPr>
        <w:t xml:space="preserve">إذا كانت </w:t>
      </w: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متطلبات التحليل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مستوفية ،</w:t>
      </w:r>
      <w:proofErr w:type="gramEnd"/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تسلم العينة للمحلل و يناقش معه طريقة التحليل. أما في حال عدم توافر الشاهد العياري و لا يمكن تأمينه و بسبب ضرورة إجراء التحليل، يمكن  بموافقة المدير إجراء التحليل استثنائياً بالمقارنة مع مستحضر مرجعي.</w:t>
      </w:r>
    </w:p>
    <w:p w:rsidR="00B621D6" w:rsidRDefault="00B621D6" w:rsidP="00B621D6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تسلم الكمية المتبقية من عينات التحليل بعد انتهاء التحليل إلى </w:t>
      </w:r>
      <w:r>
        <w:rPr>
          <w:rFonts w:asciiTheme="majorBidi" w:eastAsiaTheme="minorEastAsia" w:hAnsiTheme="majorBidi" w:cstheme="majorBidi" w:hint="cs"/>
          <w:rtl/>
          <w:lang w:bidi="ar-SY"/>
        </w:rPr>
        <w:t>مخبر</w:t>
      </w: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النماذج مع ورقة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العمل</w:t>
      </w:r>
      <w:r>
        <w:rPr>
          <w:rFonts w:asciiTheme="majorBidi" w:hAnsiTheme="majorBidi" w:cstheme="majorBidi" w:hint="cs"/>
          <w:b/>
          <w:bCs/>
          <w:rtl/>
        </w:rPr>
        <w:t xml:space="preserve"> .</w:t>
      </w:r>
      <w:proofErr w:type="gramEnd"/>
    </w:p>
    <w:p w:rsidR="00B621D6" w:rsidRDefault="00B621D6" w:rsidP="00B621D6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تجمع</w:t>
      </w:r>
      <w:proofErr w:type="gramEnd"/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العينات </w:t>
      </w:r>
      <w:proofErr w:type="spellStart"/>
      <w:r w:rsidRPr="00B56BA5">
        <w:rPr>
          <w:rFonts w:asciiTheme="majorBidi" w:eastAsiaTheme="minorEastAsia" w:hAnsiTheme="majorBidi" w:cstheme="majorBidi"/>
          <w:rtl/>
          <w:lang w:bidi="ar-SY"/>
        </w:rPr>
        <w:t>المتبقية.بعد</w:t>
      </w:r>
      <w:proofErr w:type="spellEnd"/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شهر من انتهاء التحليل و ترسل إلى مستودع النماذج التابع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للمديرية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.</w:t>
      </w:r>
      <w:proofErr w:type="gramEnd"/>
    </w:p>
    <w:p w:rsidR="005A5DE8" w:rsidRDefault="005A5DE8" w:rsidP="00B621D6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</w:rPr>
      </w:pP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تحفظ العينات في جميع مراحل العمل ضمن شروط التخزين العادية و الخاصة بكل </w:t>
      </w:r>
      <w:proofErr w:type="gramStart"/>
      <w:r w:rsidRPr="00B56BA5">
        <w:rPr>
          <w:rFonts w:asciiTheme="majorBidi" w:eastAsiaTheme="minorEastAsia" w:hAnsiTheme="majorBidi" w:cstheme="majorBidi"/>
          <w:rtl/>
          <w:lang w:bidi="ar-SY"/>
        </w:rPr>
        <w:t>عينة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.</w:t>
      </w:r>
      <w:proofErr w:type="gramEnd"/>
    </w:p>
    <w:p w:rsidR="00CA09A2" w:rsidRDefault="005A5DE8" w:rsidP="00CA09A2">
      <w:pPr>
        <w:pStyle w:val="a4"/>
        <w:numPr>
          <w:ilvl w:val="0"/>
          <w:numId w:val="2"/>
        </w:numPr>
        <w:bidi/>
        <w:jc w:val="both"/>
        <w:rPr>
          <w:rFonts w:asciiTheme="majorBidi" w:hAnsiTheme="majorBidi" w:cstheme="majorBidi"/>
        </w:rPr>
      </w:pPr>
      <w:r w:rsidRPr="005A5DE8">
        <w:rPr>
          <w:rFonts w:asciiTheme="majorBidi" w:eastAsiaTheme="minorEastAsia" w:hAnsiTheme="majorBidi" w:cstheme="majorBidi" w:hint="cs"/>
          <w:rtl/>
          <w:lang w:bidi="ar-SY"/>
        </w:rPr>
        <w:t xml:space="preserve">يتم </w:t>
      </w:r>
      <w:proofErr w:type="gramStart"/>
      <w:r w:rsidRPr="005A5DE8">
        <w:rPr>
          <w:rFonts w:asciiTheme="majorBidi" w:eastAsiaTheme="minorEastAsia" w:hAnsiTheme="majorBidi" w:cstheme="majorBidi" w:hint="cs"/>
          <w:rtl/>
          <w:lang w:bidi="ar-SY"/>
        </w:rPr>
        <w:t>رصد</w:t>
      </w:r>
      <w:proofErr w:type="gramEnd"/>
      <w:r w:rsidRPr="005A5DE8"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درجات الحرارة </w:t>
      </w: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في </w:t>
      </w:r>
      <w:r>
        <w:rPr>
          <w:rFonts w:asciiTheme="majorBidi" w:eastAsiaTheme="minorEastAsia" w:hAnsiTheme="majorBidi" w:cstheme="majorBidi" w:hint="cs"/>
          <w:rtl/>
          <w:lang w:bidi="ar-SY"/>
        </w:rPr>
        <w:t>مخبر</w:t>
      </w:r>
      <w:r w:rsidRPr="00B56BA5">
        <w:rPr>
          <w:rFonts w:asciiTheme="majorBidi" w:eastAsiaTheme="minorEastAsia" w:hAnsiTheme="majorBidi" w:cstheme="majorBidi"/>
          <w:rtl/>
          <w:lang w:bidi="ar-SY"/>
        </w:rPr>
        <w:t xml:space="preserve"> النماذج و تسجل</w:t>
      </w:r>
      <w:r w:rsidRPr="005A5DE8">
        <w:rPr>
          <w:rFonts w:asciiTheme="majorBidi" w:eastAsiaTheme="minorEastAsia" w:hAnsiTheme="majorBidi" w:cstheme="majorBidi"/>
          <w:rtl/>
          <w:lang w:bidi="ar-SY"/>
        </w:rPr>
        <w:t xml:space="preserve"> </w:t>
      </w:r>
      <w:r w:rsidRPr="00B56BA5">
        <w:rPr>
          <w:rFonts w:asciiTheme="majorBidi" w:eastAsiaTheme="minorEastAsia" w:hAnsiTheme="majorBidi" w:cstheme="majorBidi"/>
          <w:rtl/>
          <w:lang w:bidi="ar-SY"/>
        </w:rPr>
        <w:t>في قوائم خاصة.</w:t>
      </w:r>
    </w:p>
    <w:p w:rsidR="00762130" w:rsidRPr="00762130" w:rsidRDefault="00762130" w:rsidP="00762130">
      <w:pPr>
        <w:pStyle w:val="a4"/>
        <w:numPr>
          <w:ilvl w:val="0"/>
          <w:numId w:val="2"/>
        </w:numPr>
        <w:bidi/>
        <w:rPr>
          <w:rFonts w:asciiTheme="majorBidi" w:eastAsiaTheme="minorEastAsia" w:hAnsiTheme="majorBidi" w:cstheme="majorBidi"/>
        </w:rPr>
      </w:pPr>
      <w:r w:rsidRPr="00762130">
        <w:rPr>
          <w:rFonts w:asciiTheme="majorBidi" w:eastAsiaTheme="minorEastAsia" w:hAnsiTheme="majorBidi" w:cstheme="majorBidi" w:hint="cs"/>
          <w:rtl/>
        </w:rPr>
        <w:t>مخبر</w:t>
      </w:r>
      <w:r w:rsidRPr="00762130">
        <w:rPr>
          <w:rFonts w:asciiTheme="majorBidi" w:eastAsiaTheme="minorEastAsia" w:hAnsiTheme="majorBidi" w:cstheme="majorBidi"/>
          <w:rtl/>
        </w:rPr>
        <w:t xml:space="preserve"> النماذج خاصة بالأشخاص العاملين به ( </w:t>
      </w:r>
      <w:r w:rsidRPr="00762130">
        <w:rPr>
          <w:rFonts w:asciiTheme="majorBidi" w:eastAsiaTheme="minorEastAsia" w:hAnsiTheme="majorBidi" w:cstheme="majorBidi"/>
        </w:rPr>
        <w:t>(Controlled Room</w:t>
      </w:r>
      <w:r w:rsidRPr="00762130">
        <w:rPr>
          <w:rFonts w:asciiTheme="majorBidi" w:eastAsiaTheme="minorEastAsia" w:hAnsiTheme="majorBidi" w:cstheme="majorBidi"/>
          <w:rtl/>
        </w:rPr>
        <w:t xml:space="preserve">، و تقفل الغرفة </w:t>
      </w:r>
      <w:proofErr w:type="gramStart"/>
      <w:r w:rsidRPr="00762130">
        <w:rPr>
          <w:rFonts w:asciiTheme="majorBidi" w:eastAsiaTheme="minorEastAsia" w:hAnsiTheme="majorBidi" w:cstheme="majorBidi"/>
          <w:rtl/>
        </w:rPr>
        <w:t>في</w:t>
      </w:r>
      <w:proofErr w:type="gramEnd"/>
      <w:r w:rsidRPr="00762130">
        <w:rPr>
          <w:rFonts w:asciiTheme="majorBidi" w:eastAsiaTheme="minorEastAsia" w:hAnsiTheme="majorBidi" w:cstheme="majorBidi"/>
          <w:rtl/>
        </w:rPr>
        <w:t xml:space="preserve"> حال خروج الأشخاص من</w:t>
      </w:r>
      <w:r w:rsidRPr="00762130">
        <w:rPr>
          <w:rFonts w:asciiTheme="majorBidi" w:eastAsiaTheme="minorEastAsia" w:hAnsiTheme="majorBidi" w:cstheme="majorBidi" w:hint="cs"/>
          <w:rtl/>
        </w:rPr>
        <w:t>ها</w:t>
      </w:r>
      <w:r w:rsidRPr="00762130">
        <w:rPr>
          <w:rFonts w:asciiTheme="majorBidi" w:eastAsiaTheme="minorEastAsia" w:hAnsiTheme="majorBidi" w:cstheme="majorBidi"/>
          <w:rtl/>
        </w:rPr>
        <w:t>.</w:t>
      </w:r>
    </w:p>
    <w:p w:rsidR="00762130" w:rsidRPr="00762130" w:rsidRDefault="00762130" w:rsidP="00762130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277B00" w:rsidRDefault="0040400F" w:rsidP="00537864">
      <w:pPr>
        <w:jc w:val="both"/>
        <w:rPr>
          <w:rFonts w:asciiTheme="majorBidi" w:hAnsiTheme="majorBidi" w:cstheme="majorBidi"/>
          <w:rtl/>
        </w:rPr>
      </w:pPr>
      <w:proofErr w:type="gramStart"/>
      <w:r w:rsidRPr="00922F99">
        <w:rPr>
          <w:rFonts w:asciiTheme="majorBidi" w:hAnsiTheme="majorBidi" w:cstheme="majorBidi"/>
          <w:b/>
          <w:bCs/>
          <w:rtl/>
        </w:rPr>
        <w:t>ملاحظات :</w:t>
      </w:r>
      <w:proofErr w:type="gramEnd"/>
      <w:r w:rsidRPr="00277B00">
        <w:rPr>
          <w:rFonts w:asciiTheme="majorBidi" w:eastAsiaTheme="minorEastAsia" w:hAnsiTheme="majorBidi" w:cstheme="majorBidi"/>
          <w:rtl/>
        </w:rPr>
        <w:t xml:space="preserve"> </w:t>
      </w:r>
      <w:r w:rsidR="00537864" w:rsidRPr="00537864">
        <w:rPr>
          <w:rFonts w:asciiTheme="majorBidi" w:eastAsiaTheme="minorEastAsia" w:hAnsiTheme="majorBidi" w:cstheme="majorBidi" w:hint="cs"/>
          <w:rtl/>
        </w:rPr>
        <w:t>تستغرق عملية التحليل شهر ولكن تحفظ العينات طيلة فترة صلاحيتها</w:t>
      </w:r>
    </w:p>
    <w:p w:rsidR="00A814C0" w:rsidRDefault="00A814C0"/>
    <w:sectPr w:rsidR="00A814C0" w:rsidSect="000154CB">
      <w:pgSz w:w="11906" w:h="16838"/>
      <w:pgMar w:top="720" w:right="720" w:bottom="72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7482"/>
    <w:multiLevelType w:val="hybridMultilevel"/>
    <w:tmpl w:val="E496D28E"/>
    <w:lvl w:ilvl="0" w:tplc="378C553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6C8445E9"/>
    <w:multiLevelType w:val="hybridMultilevel"/>
    <w:tmpl w:val="33084658"/>
    <w:lvl w:ilvl="0" w:tplc="4F7CD4E6">
      <w:start w:val="1"/>
      <w:numFmt w:val="decimal"/>
      <w:lvlText w:val="%1-"/>
      <w:lvlJc w:val="left"/>
      <w:pPr>
        <w:ind w:left="50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3"/>
    <w:rsid w:val="000066FE"/>
    <w:rsid w:val="000D47A1"/>
    <w:rsid w:val="00140018"/>
    <w:rsid w:val="0024595A"/>
    <w:rsid w:val="00265631"/>
    <w:rsid w:val="00285CB8"/>
    <w:rsid w:val="003600FB"/>
    <w:rsid w:val="0040400F"/>
    <w:rsid w:val="00537864"/>
    <w:rsid w:val="005A5DE8"/>
    <w:rsid w:val="00762130"/>
    <w:rsid w:val="00842A44"/>
    <w:rsid w:val="008C7435"/>
    <w:rsid w:val="008D7E24"/>
    <w:rsid w:val="00922F99"/>
    <w:rsid w:val="00A47E39"/>
    <w:rsid w:val="00A814C0"/>
    <w:rsid w:val="00AD337B"/>
    <w:rsid w:val="00AD730C"/>
    <w:rsid w:val="00B26055"/>
    <w:rsid w:val="00B509CE"/>
    <w:rsid w:val="00B621D6"/>
    <w:rsid w:val="00B77588"/>
    <w:rsid w:val="00CA09A2"/>
    <w:rsid w:val="00CB550A"/>
    <w:rsid w:val="00CF6D33"/>
    <w:rsid w:val="00D4357E"/>
    <w:rsid w:val="00D83CC2"/>
    <w:rsid w:val="00E72183"/>
    <w:rsid w:val="00F2594C"/>
    <w:rsid w:val="00F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</dc:creator>
  <cp:keywords/>
  <dc:description/>
  <cp:lastModifiedBy>ranai</cp:lastModifiedBy>
  <cp:revision>27</cp:revision>
  <dcterms:created xsi:type="dcterms:W3CDTF">2022-05-10T09:22:00Z</dcterms:created>
  <dcterms:modified xsi:type="dcterms:W3CDTF">2022-05-12T09:00:00Z</dcterms:modified>
</cp:coreProperties>
</file>